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8A5F35" w:rsidRPr="00CB6F0B" w:rsidRDefault="00CB6F0B" w:rsidP="00F57E03">
      <w:pPr>
        <w:spacing w:line="480" w:lineRule="auto"/>
        <w:jc w:val="center"/>
        <w:rPr>
          <w:rFonts w:ascii="Times New Roman" w:hAnsi="Times New Roman" w:cs="Times New Roman"/>
          <w:sz w:val="24"/>
          <w:szCs w:val="24"/>
        </w:rPr>
      </w:pPr>
      <w:r w:rsidRPr="00CB6F0B">
        <w:rPr>
          <w:rFonts w:ascii="Times New Roman" w:hAnsi="Times New Roman" w:cs="Times New Roman"/>
          <w:sz w:val="24"/>
          <w:szCs w:val="24"/>
        </w:rPr>
        <w:t>Attention Deficit Disorder</w:t>
      </w:r>
    </w:p>
    <w:p w:rsidR="00CB6F0B" w:rsidRPr="00CB6F0B" w:rsidRDefault="00CB6F0B" w:rsidP="00F57E03">
      <w:pPr>
        <w:spacing w:line="480" w:lineRule="auto"/>
        <w:jc w:val="center"/>
        <w:rPr>
          <w:rFonts w:ascii="Times New Roman" w:hAnsi="Times New Roman" w:cs="Times New Roman"/>
          <w:sz w:val="24"/>
          <w:szCs w:val="24"/>
        </w:rPr>
      </w:pPr>
      <w:r w:rsidRPr="00CB6F0B">
        <w:rPr>
          <w:rFonts w:ascii="Times New Roman" w:hAnsi="Times New Roman" w:cs="Times New Roman"/>
          <w:sz w:val="24"/>
          <w:szCs w:val="24"/>
        </w:rPr>
        <w:t>Student`s Name</w:t>
      </w:r>
    </w:p>
    <w:p w:rsidR="00CB6F0B" w:rsidRPr="00CB6F0B" w:rsidRDefault="00CB6F0B" w:rsidP="00F57E03">
      <w:pPr>
        <w:spacing w:line="480" w:lineRule="auto"/>
        <w:jc w:val="center"/>
        <w:rPr>
          <w:rFonts w:ascii="Times New Roman" w:hAnsi="Times New Roman" w:cs="Times New Roman"/>
          <w:sz w:val="24"/>
          <w:szCs w:val="24"/>
        </w:rPr>
      </w:pPr>
      <w:r w:rsidRPr="00CB6F0B">
        <w:rPr>
          <w:rFonts w:ascii="Times New Roman" w:hAnsi="Times New Roman" w:cs="Times New Roman"/>
          <w:sz w:val="24"/>
          <w:szCs w:val="24"/>
        </w:rPr>
        <w:t>Institutional Affiliation</w:t>
      </w:r>
    </w:p>
    <w:p w:rsidR="00CB6F0B" w:rsidRDefault="00CB6F0B" w:rsidP="00F57E03">
      <w:pPr>
        <w:spacing w:line="480" w:lineRule="auto"/>
        <w:jc w:val="center"/>
        <w:rPr>
          <w:rFonts w:ascii="Times New Roman" w:hAnsi="Times New Roman" w:cs="Times New Roman"/>
          <w:sz w:val="24"/>
          <w:szCs w:val="24"/>
        </w:rPr>
      </w:pPr>
      <w:r w:rsidRPr="00CB6F0B">
        <w:rPr>
          <w:rFonts w:ascii="Times New Roman" w:hAnsi="Times New Roman" w:cs="Times New Roman"/>
          <w:sz w:val="24"/>
          <w:szCs w:val="24"/>
        </w:rPr>
        <w:t>Date</w:t>
      </w: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p>
    <w:p w:rsidR="00CB6F0B" w:rsidRDefault="00CB6F0B" w:rsidP="00F57E0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Attention Deficit Disorder</w:t>
      </w:r>
    </w:p>
    <w:p w:rsidR="00F57E03" w:rsidRPr="00E32FC2" w:rsidRDefault="00F57E03" w:rsidP="00F30D96">
      <w:pPr>
        <w:spacing w:line="480" w:lineRule="auto"/>
        <w:ind w:firstLine="720"/>
        <w:rPr>
          <w:rFonts w:ascii="Times New Roman" w:hAnsi="Times New Roman" w:cs="Times New Roman"/>
          <w:sz w:val="24"/>
          <w:szCs w:val="24"/>
        </w:rPr>
      </w:pPr>
      <w:r w:rsidRPr="00E32FC2">
        <w:rPr>
          <w:rFonts w:ascii="Times New Roman" w:hAnsi="Times New Roman" w:cs="Times New Roman"/>
          <w:sz w:val="24"/>
          <w:szCs w:val="24"/>
        </w:rPr>
        <w:t>Attention Deficit Disorder is a mental condition that affects neurodevelopmental section of the brain with an associated symptoms that are not fit for a person`s age. The condition is characterized by exceptionally high levels of hyperactivity, lack of concentration and difficulty in behavior control.  All these combination makes a set of attributes that are not in alignment with one`s age. It manifests in persons before they are twelve years of age and would l</w:t>
      </w:r>
      <w:r w:rsidR="00362228">
        <w:rPr>
          <w:rFonts w:ascii="Times New Roman" w:hAnsi="Times New Roman" w:cs="Times New Roman"/>
          <w:sz w:val="24"/>
          <w:szCs w:val="24"/>
        </w:rPr>
        <w:t xml:space="preserve">ast for around six months more (McCarthy, 2010). </w:t>
      </w:r>
      <w:r w:rsidRPr="00E32FC2">
        <w:rPr>
          <w:rFonts w:ascii="Times New Roman" w:hAnsi="Times New Roman" w:cs="Times New Roman"/>
          <w:sz w:val="24"/>
          <w:szCs w:val="24"/>
        </w:rPr>
        <w:t>Additionally, the condition occurs in two or more settings. Although it causes impairment and affects concentration and so school performance among children, they may have no problem with paying attention to the activities they find interesting.</w:t>
      </w:r>
    </w:p>
    <w:p w:rsidR="00F57E03" w:rsidRPr="00E32FC2" w:rsidRDefault="00F57E03" w:rsidP="00F30D96">
      <w:pPr>
        <w:spacing w:line="480" w:lineRule="auto"/>
        <w:ind w:firstLine="720"/>
        <w:rPr>
          <w:rFonts w:ascii="Times New Roman" w:hAnsi="Times New Roman" w:cs="Times New Roman"/>
          <w:sz w:val="24"/>
          <w:szCs w:val="24"/>
        </w:rPr>
      </w:pPr>
      <w:r w:rsidRPr="00E32FC2">
        <w:rPr>
          <w:rFonts w:ascii="Times New Roman" w:hAnsi="Times New Roman" w:cs="Times New Roman"/>
          <w:sz w:val="24"/>
          <w:szCs w:val="24"/>
        </w:rPr>
        <w:t>Diagnosis is usually by two methods; the DSM-IV and the ICD-10. The prevalence of the condition is contingent on the criteria of diagnosis where the former accounts for between 5-7% of cases while the latter while used represents between 1-2% of the cases.</w:t>
      </w:r>
      <w:r w:rsidR="00763C6A" w:rsidRPr="00763C6A">
        <w:rPr>
          <w:rFonts w:ascii="Times New Roman" w:hAnsi="Times New Roman" w:cs="Times New Roman"/>
          <w:sz w:val="24"/>
          <w:szCs w:val="24"/>
        </w:rPr>
        <w:t xml:space="preserve"> </w:t>
      </w:r>
      <w:proofErr w:type="gramStart"/>
      <w:r w:rsidR="00763C6A">
        <w:rPr>
          <w:rFonts w:ascii="Times New Roman" w:hAnsi="Times New Roman" w:cs="Times New Roman"/>
          <w:sz w:val="24"/>
          <w:szCs w:val="24"/>
        </w:rPr>
        <w:t>(McCarthy, 2010).</w:t>
      </w:r>
      <w:proofErr w:type="gramEnd"/>
      <w:r w:rsidR="00763C6A">
        <w:rPr>
          <w:rFonts w:ascii="Times New Roman" w:hAnsi="Times New Roman" w:cs="Times New Roman"/>
          <w:sz w:val="24"/>
          <w:szCs w:val="24"/>
        </w:rPr>
        <w:t xml:space="preserve"> </w:t>
      </w:r>
      <w:r w:rsidRPr="00E32FC2">
        <w:rPr>
          <w:rFonts w:ascii="Times New Roman" w:hAnsi="Times New Roman" w:cs="Times New Roman"/>
          <w:sz w:val="24"/>
          <w:szCs w:val="24"/>
        </w:rPr>
        <w:t xml:space="preserve"> It globally affects over 50 million people with boys being three times more likely to be diagnosed as compared to girls. Of the people diagnosed, more than 30% would develop the disease into their adulthood with an estimated 6%of adults</w:t>
      </w:r>
      <w:r w:rsidR="00122CEF">
        <w:rPr>
          <w:rFonts w:ascii="Times New Roman" w:hAnsi="Times New Roman" w:cs="Times New Roman"/>
          <w:sz w:val="24"/>
          <w:szCs w:val="24"/>
        </w:rPr>
        <w:t xml:space="preserve"> living with the condition</w:t>
      </w:r>
      <w:r w:rsidR="00763C6A">
        <w:rPr>
          <w:rFonts w:ascii="Times New Roman" w:hAnsi="Times New Roman" w:cs="Times New Roman"/>
          <w:sz w:val="24"/>
          <w:szCs w:val="24"/>
        </w:rPr>
        <w:t xml:space="preserve">. </w:t>
      </w:r>
      <w:r w:rsidRPr="00E32FC2">
        <w:rPr>
          <w:rFonts w:ascii="Times New Roman" w:hAnsi="Times New Roman" w:cs="Times New Roman"/>
          <w:sz w:val="24"/>
          <w:szCs w:val="24"/>
        </w:rPr>
        <w:t xml:space="preserve">Treatment of any condition requires proper diagnoses without which there could be a mismatch between the medication and </w:t>
      </w:r>
      <w:r w:rsidR="00631561">
        <w:rPr>
          <w:rFonts w:ascii="Times New Roman" w:hAnsi="Times New Roman" w:cs="Times New Roman"/>
          <w:sz w:val="24"/>
          <w:szCs w:val="24"/>
        </w:rPr>
        <w:t xml:space="preserve">the condition in consideration </w:t>
      </w:r>
      <w:r w:rsidR="00631561">
        <w:rPr>
          <w:rFonts w:ascii="Times New Roman" w:hAnsi="Times New Roman" w:cs="Times New Roman"/>
          <w:color w:val="333333"/>
          <w:sz w:val="24"/>
          <w:szCs w:val="24"/>
          <w:shd w:val="clear" w:color="auto" w:fill="FFFFFF"/>
        </w:rPr>
        <w:t>(</w:t>
      </w:r>
      <w:proofErr w:type="spellStart"/>
      <w:r w:rsidR="00631561">
        <w:rPr>
          <w:rFonts w:ascii="Times New Roman" w:hAnsi="Times New Roman" w:cs="Times New Roman"/>
          <w:sz w:val="24"/>
          <w:szCs w:val="24"/>
        </w:rPr>
        <w:t>Woerner</w:t>
      </w:r>
      <w:proofErr w:type="spellEnd"/>
      <w:r w:rsidR="00631561">
        <w:rPr>
          <w:rFonts w:ascii="Times New Roman" w:hAnsi="Times New Roman" w:cs="Times New Roman"/>
          <w:sz w:val="24"/>
          <w:szCs w:val="24"/>
        </w:rPr>
        <w:t>, 2014).</w:t>
      </w:r>
      <w:r w:rsidR="00D776E9">
        <w:rPr>
          <w:rFonts w:ascii="Times New Roman" w:hAnsi="Times New Roman" w:cs="Times New Roman"/>
          <w:sz w:val="24"/>
          <w:szCs w:val="24"/>
        </w:rPr>
        <w:t xml:space="preserve"> </w:t>
      </w:r>
      <w:r w:rsidRPr="00E32FC2">
        <w:rPr>
          <w:rFonts w:ascii="Times New Roman" w:hAnsi="Times New Roman" w:cs="Times New Roman"/>
          <w:sz w:val="24"/>
          <w:szCs w:val="24"/>
        </w:rPr>
        <w:t>ADHD may present itself in a form that is akin to other disorders and so it is not uncommon to have a misdiagnosis and so wrong treatment. However, diagnosis is one thing and giving proper dosage is another completely different thing, although it is by expectation that they should be interlinked.</w:t>
      </w:r>
    </w:p>
    <w:p w:rsidR="00F30D96" w:rsidRDefault="00F57E03" w:rsidP="00F30D96">
      <w:pPr>
        <w:spacing w:line="480" w:lineRule="auto"/>
        <w:ind w:firstLine="720"/>
        <w:rPr>
          <w:rFonts w:ascii="Times New Roman" w:eastAsia="Times New Roman" w:hAnsi="Times New Roman" w:cs="Times New Roman"/>
          <w:bCs/>
          <w:color w:val="333333"/>
          <w:sz w:val="24"/>
          <w:szCs w:val="24"/>
        </w:rPr>
      </w:pPr>
      <w:r w:rsidRPr="00E32FC2">
        <w:rPr>
          <w:rFonts w:ascii="Times New Roman" w:hAnsi="Times New Roman" w:cs="Times New Roman"/>
          <w:sz w:val="24"/>
          <w:szCs w:val="24"/>
        </w:rPr>
        <w:lastRenderedPageBreak/>
        <w:t xml:space="preserve">The prescription of medication for patients with ADHD is to improve the symptoms and help focus and reverse the traits of attention and behavior. And that is where some people find it good to take it even when they don’t have physiological need or prescription for the same. The medication falls in several categories one of which is </w:t>
      </w:r>
      <w:r w:rsidRPr="00654D48">
        <w:rPr>
          <w:rFonts w:ascii="Times New Roman" w:eastAsia="Times New Roman" w:hAnsi="Times New Roman" w:cs="Times New Roman"/>
          <w:bCs/>
          <w:color w:val="333333"/>
          <w:sz w:val="24"/>
          <w:szCs w:val="24"/>
        </w:rPr>
        <w:t>Methylphenidates and amphetamines</w:t>
      </w:r>
      <w:r w:rsidRPr="00E32FC2">
        <w:rPr>
          <w:rFonts w:ascii="Times New Roman" w:eastAsia="Times New Roman" w:hAnsi="Times New Roman" w:cs="Times New Roman"/>
          <w:bCs/>
          <w:color w:val="333333"/>
          <w:sz w:val="24"/>
          <w:szCs w:val="24"/>
        </w:rPr>
        <w:t xml:space="preserve"> which include Ritalin that help in the improvement </w:t>
      </w:r>
      <w:r w:rsidR="0073207D">
        <w:rPr>
          <w:rFonts w:ascii="Times New Roman" w:eastAsia="Times New Roman" w:hAnsi="Times New Roman" w:cs="Times New Roman"/>
          <w:bCs/>
          <w:color w:val="333333"/>
          <w:sz w:val="24"/>
          <w:szCs w:val="24"/>
        </w:rPr>
        <w:t xml:space="preserve">of chemical neurotransmitters </w:t>
      </w:r>
      <w:r w:rsidR="00471D86">
        <w:rPr>
          <w:rFonts w:ascii="Times New Roman" w:hAnsi="Times New Roman" w:cs="Times New Roman"/>
          <w:sz w:val="24"/>
          <w:szCs w:val="24"/>
        </w:rPr>
        <w:t xml:space="preserve">(McCarthy, 2010). </w:t>
      </w:r>
      <w:r w:rsidRPr="00E32FC2">
        <w:rPr>
          <w:rFonts w:ascii="Times New Roman" w:eastAsia="Times New Roman" w:hAnsi="Times New Roman" w:cs="Times New Roman"/>
          <w:bCs/>
          <w:color w:val="333333"/>
          <w:sz w:val="24"/>
          <w:szCs w:val="24"/>
        </w:rPr>
        <w:t>There has been evidence as tracked for 33 years by the monitoring the future program of abuse of these drugs by 2.9% of 10the grade pupils and 3.4% of their twelfth grade counterparts. While as referenced the drugs deliver a calming and focus causing effects, students without ADHD use it as means to sharpen and enhance their sharpness and to lose weight. Well, that may be achieved but they without doubt run the risk of creating dependence when in pursuit of the exaggerated self-confidence and feelings of euphoria when they crush the drug and inject into their blood</w:t>
      </w:r>
      <w:r w:rsidR="00A84B48">
        <w:rPr>
          <w:rFonts w:ascii="Times New Roman" w:eastAsia="Times New Roman" w:hAnsi="Times New Roman" w:cs="Times New Roman"/>
          <w:bCs/>
          <w:color w:val="333333"/>
          <w:sz w:val="24"/>
          <w:szCs w:val="24"/>
        </w:rPr>
        <w:t>stream or otherwise snort it</w:t>
      </w:r>
      <w:r w:rsidRPr="00E32FC2">
        <w:rPr>
          <w:rFonts w:ascii="Times New Roman" w:eastAsia="Times New Roman" w:hAnsi="Times New Roman" w:cs="Times New Roman"/>
          <w:bCs/>
          <w:color w:val="333333"/>
          <w:sz w:val="24"/>
          <w:szCs w:val="24"/>
        </w:rPr>
        <w:t xml:space="preserve"> </w:t>
      </w:r>
      <w:r w:rsidR="00A84B48">
        <w:rPr>
          <w:rFonts w:ascii="Times New Roman" w:hAnsi="Times New Roman" w:cs="Times New Roman"/>
          <w:sz w:val="24"/>
          <w:szCs w:val="24"/>
        </w:rPr>
        <w:t>(McCarthy, 2010).</w:t>
      </w:r>
    </w:p>
    <w:p w:rsidR="00F57E03" w:rsidRDefault="00F57E03" w:rsidP="00F30D96">
      <w:pPr>
        <w:spacing w:line="480" w:lineRule="auto"/>
        <w:ind w:firstLine="720"/>
        <w:rPr>
          <w:rFonts w:ascii="Times New Roman" w:hAnsi="Times New Roman" w:cs="Times New Roman"/>
          <w:color w:val="333333"/>
          <w:sz w:val="24"/>
          <w:szCs w:val="24"/>
          <w:shd w:val="clear" w:color="auto" w:fill="FFFFFF"/>
        </w:rPr>
      </w:pPr>
      <w:r w:rsidRPr="00E32FC2">
        <w:rPr>
          <w:rFonts w:ascii="Times New Roman" w:eastAsia="Times New Roman" w:hAnsi="Times New Roman" w:cs="Times New Roman"/>
          <w:bCs/>
          <w:color w:val="333333"/>
          <w:sz w:val="24"/>
          <w:szCs w:val="24"/>
        </w:rPr>
        <w:t xml:space="preserve">College students have continued to abuse </w:t>
      </w:r>
      <w:r w:rsidRPr="00E32FC2">
        <w:rPr>
          <w:rFonts w:ascii="Times New Roman" w:hAnsi="Times New Roman" w:cs="Times New Roman"/>
          <w:color w:val="333333"/>
          <w:sz w:val="24"/>
          <w:szCs w:val="24"/>
          <w:shd w:val="clear" w:color="auto" w:fill="FFFFFF"/>
        </w:rPr>
        <w:t xml:space="preserve">Amphetamine as a means of upping their performance with records from the National Survey on Drug Use and Health (NSDUH) showing that in 2006 and 2007, about 6.4% of them abused the used the drug non-medically. Risks from this behavior are </w:t>
      </w:r>
      <w:proofErr w:type="spellStart"/>
      <w:r w:rsidRPr="00E32FC2">
        <w:rPr>
          <w:rFonts w:ascii="Times New Roman" w:hAnsi="Times New Roman" w:cs="Times New Roman"/>
          <w:color w:val="333333"/>
          <w:sz w:val="24"/>
          <w:szCs w:val="24"/>
          <w:shd w:val="clear" w:color="auto" w:fill="FFFFFF"/>
        </w:rPr>
        <w:t>gravious</w:t>
      </w:r>
      <w:proofErr w:type="spellEnd"/>
      <w:r w:rsidRPr="00E32FC2">
        <w:rPr>
          <w:rFonts w:ascii="Times New Roman" w:hAnsi="Times New Roman" w:cs="Times New Roman"/>
          <w:color w:val="333333"/>
          <w:sz w:val="24"/>
          <w:szCs w:val="24"/>
          <w:shd w:val="clear" w:color="auto" w:fill="FFFFFF"/>
        </w:rPr>
        <w:t xml:space="preserve"> with reported cases of extremely high levels of high blood pressure, irregular heartbeats, </w:t>
      </w:r>
      <w:proofErr w:type="gramStart"/>
      <w:r w:rsidRPr="00E32FC2">
        <w:rPr>
          <w:rFonts w:ascii="Times New Roman" w:hAnsi="Times New Roman" w:cs="Times New Roman"/>
          <w:color w:val="333333"/>
          <w:sz w:val="24"/>
          <w:szCs w:val="24"/>
          <w:shd w:val="clear" w:color="auto" w:fill="FFFFFF"/>
        </w:rPr>
        <w:t>difficulties</w:t>
      </w:r>
      <w:proofErr w:type="gramEnd"/>
      <w:r w:rsidRPr="00E32FC2">
        <w:rPr>
          <w:rFonts w:ascii="Times New Roman" w:hAnsi="Times New Roman" w:cs="Times New Roman"/>
          <w:color w:val="333333"/>
          <w:sz w:val="24"/>
          <w:szCs w:val="24"/>
          <w:shd w:val="clear" w:color="auto" w:fill="FFFFFF"/>
        </w:rPr>
        <w:t xml:space="preserve"> in breathing and </w:t>
      </w:r>
      <w:r w:rsidR="00D94CAF">
        <w:rPr>
          <w:rFonts w:ascii="Times New Roman" w:hAnsi="Times New Roman" w:cs="Times New Roman"/>
          <w:color w:val="333333"/>
          <w:sz w:val="24"/>
          <w:szCs w:val="24"/>
          <w:shd w:val="clear" w:color="auto" w:fill="FFFFFF"/>
        </w:rPr>
        <w:t>mood disorders (</w:t>
      </w:r>
      <w:proofErr w:type="spellStart"/>
      <w:r w:rsidR="00D94CAF">
        <w:rPr>
          <w:rFonts w:ascii="Times New Roman" w:hAnsi="Times New Roman" w:cs="Times New Roman"/>
          <w:sz w:val="24"/>
          <w:szCs w:val="24"/>
        </w:rPr>
        <w:t>Woerner</w:t>
      </w:r>
      <w:proofErr w:type="spellEnd"/>
      <w:r w:rsidR="00D94CAF">
        <w:rPr>
          <w:rFonts w:ascii="Times New Roman" w:hAnsi="Times New Roman" w:cs="Times New Roman"/>
          <w:sz w:val="24"/>
          <w:szCs w:val="24"/>
        </w:rPr>
        <w:t>, 2014).</w:t>
      </w:r>
      <w:r w:rsidR="005143C8">
        <w:rPr>
          <w:rFonts w:ascii="Times New Roman" w:hAnsi="Times New Roman" w:cs="Times New Roman"/>
          <w:sz w:val="24"/>
          <w:szCs w:val="24"/>
        </w:rPr>
        <w:t xml:space="preserve"> </w:t>
      </w:r>
      <w:r w:rsidRPr="00E32FC2">
        <w:rPr>
          <w:rFonts w:ascii="Times New Roman" w:hAnsi="Times New Roman" w:cs="Times New Roman"/>
          <w:color w:val="333333"/>
          <w:sz w:val="24"/>
          <w:szCs w:val="24"/>
          <w:shd w:val="clear" w:color="auto" w:fill="FFFFFF"/>
        </w:rPr>
        <w:t>Additionally, in extreme cases of high dependence, the aftermaths may include strokes, hallucinations, delusions, and paranoia which are by and large a complete opposite of what one was trying to run away from.</w:t>
      </w:r>
      <w:r>
        <w:rPr>
          <w:rFonts w:ascii="Times New Roman" w:hAnsi="Times New Roman" w:cs="Times New Roman"/>
          <w:color w:val="333333"/>
          <w:sz w:val="24"/>
          <w:szCs w:val="24"/>
          <w:shd w:val="clear" w:color="auto" w:fill="FFFFFF"/>
        </w:rPr>
        <w:t xml:space="preserve"> </w:t>
      </w:r>
    </w:p>
    <w:p w:rsidR="00F57E03" w:rsidRDefault="00F57E03" w:rsidP="00763C6A">
      <w:pPr>
        <w:spacing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In doing this research, I interviewed two college students on what they know about ADHD; one had been diagnosed with it while one was not. The ADHD admitted to having difficulty having pin-point or just normal memory and would as such receive harsh reactions </w:t>
      </w:r>
      <w:r>
        <w:rPr>
          <w:rFonts w:ascii="Times New Roman" w:hAnsi="Times New Roman" w:cs="Times New Roman"/>
          <w:color w:val="333333"/>
          <w:sz w:val="24"/>
          <w:szCs w:val="24"/>
          <w:shd w:val="clear" w:color="auto" w:fill="FFFFFF"/>
        </w:rPr>
        <w:lastRenderedPageBreak/>
        <w:t xml:space="preserve">from peers for failing to keep up. The condition seemed, as per his observation and feeling changed and he could now even switch from one activity to the other without having a memory hiccup. The other student who was not diagnosed with it was using the drug anyway.  It is wrong to use drugs in conditions they are not needed but he, like many other students, was after conspicuously attractive grades as he chose to describe them. The drug on taking saw him post improved grades and had an exceptional confidence unlike the case was in his normal state. </w:t>
      </w:r>
    </w:p>
    <w:p w:rsidR="00F57E03" w:rsidRDefault="00F57E03" w:rsidP="003868D3">
      <w:pPr>
        <w:spacing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Dosage of the drug to a person without ADHD in cases of below and above the prescription has more or less the same effects. In a brain with ADHD, the drug is meant for treating and reversing a pre-existing condition and so the outcomes are as intended. However, introducing </w:t>
      </w:r>
      <w:r w:rsidR="003868D3">
        <w:rPr>
          <w:rFonts w:ascii="Times New Roman" w:hAnsi="Times New Roman" w:cs="Times New Roman"/>
          <w:color w:val="333333"/>
          <w:sz w:val="24"/>
          <w:szCs w:val="24"/>
          <w:shd w:val="clear" w:color="auto" w:fill="FFFFFF"/>
        </w:rPr>
        <w:t xml:space="preserve">the drugs to </w:t>
      </w:r>
      <w:r>
        <w:rPr>
          <w:rFonts w:ascii="Times New Roman" w:hAnsi="Times New Roman" w:cs="Times New Roman"/>
          <w:color w:val="333333"/>
          <w:sz w:val="24"/>
          <w:szCs w:val="24"/>
          <w:shd w:val="clear" w:color="auto" w:fill="FFFFFF"/>
        </w:rPr>
        <w:t>a brain that is free of this condition has significantly different effects including causing memory loss and causing difficulty to one shifting from one task to another. In other words, instead of activating the brain in the longer term, it only does in the shorter term, but eventua</w:t>
      </w:r>
      <w:r w:rsidR="003868D3">
        <w:rPr>
          <w:rFonts w:ascii="Times New Roman" w:hAnsi="Times New Roman" w:cs="Times New Roman"/>
          <w:color w:val="333333"/>
          <w:sz w:val="24"/>
          <w:szCs w:val="24"/>
          <w:shd w:val="clear" w:color="auto" w:fill="FFFFFF"/>
        </w:rPr>
        <w:t>lly leads to a mental shut down (</w:t>
      </w:r>
      <w:proofErr w:type="spellStart"/>
      <w:r w:rsidR="003868D3">
        <w:rPr>
          <w:rFonts w:ascii="Times New Roman" w:hAnsi="Times New Roman" w:cs="Times New Roman"/>
          <w:sz w:val="24"/>
          <w:szCs w:val="24"/>
        </w:rPr>
        <w:t>Woerner</w:t>
      </w:r>
      <w:proofErr w:type="spellEnd"/>
      <w:r w:rsidR="003868D3">
        <w:rPr>
          <w:rFonts w:ascii="Times New Roman" w:hAnsi="Times New Roman" w:cs="Times New Roman"/>
          <w:sz w:val="24"/>
          <w:szCs w:val="24"/>
        </w:rPr>
        <w:t>, 2014).</w:t>
      </w:r>
    </w:p>
    <w:p w:rsidR="00F30D96" w:rsidRDefault="00F57E03" w:rsidP="00F30D96">
      <w:pPr>
        <w:spacing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It is the desire of parents as it is for teachers that the children succeed in school activities; both curricular and co-curricular activities. And yet performance has several influencing factors that may work separately or in combination to jeopardize the achievement of this vision and desire. While they may have in place all other structures prerequisite to the effect that what the children are in school for is in fact realized, some are solely contingent on the abilities and condition of the children in question. Since they are of tender ages, they need support and everything necessary to outdo whatever inhibiting factors that may see to it that they don’t attain what is envisaged. </w:t>
      </w:r>
    </w:p>
    <w:p w:rsidR="00F57E03" w:rsidRDefault="00F57E03" w:rsidP="00F30D96">
      <w:pPr>
        <w:spacing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Mental disorders, particularly ADHD is not uncommon among children below 18 years of age. As of operation, schools have shown significant levels of cooperation in helping students with this threatening condition. Most schools have in place programs of training with some teachers are equipped with skills of determination as for the classification of the symptoms that qualify one to be an ADHD victim. The child on identification gets special attention from the staff for seamless existence </w:t>
      </w:r>
      <w:r w:rsidR="00207489">
        <w:rPr>
          <w:rFonts w:ascii="Times New Roman" w:hAnsi="Times New Roman" w:cs="Times New Roman"/>
          <w:color w:val="333333"/>
          <w:sz w:val="24"/>
          <w:szCs w:val="24"/>
          <w:shd w:val="clear" w:color="auto" w:fill="FFFFFF"/>
        </w:rPr>
        <w:t>in the school set up (</w:t>
      </w:r>
      <w:r w:rsidR="00207489">
        <w:rPr>
          <w:rFonts w:ascii="Times New Roman" w:hAnsi="Times New Roman" w:cs="Times New Roman"/>
          <w:sz w:val="24"/>
          <w:szCs w:val="24"/>
        </w:rPr>
        <w:t xml:space="preserve">Steer, 2014). </w:t>
      </w:r>
      <w:r>
        <w:rPr>
          <w:rFonts w:ascii="Times New Roman" w:hAnsi="Times New Roman" w:cs="Times New Roman"/>
          <w:color w:val="333333"/>
          <w:sz w:val="24"/>
          <w:szCs w:val="24"/>
          <w:shd w:val="clear" w:color="auto" w:fill="FFFFFF"/>
        </w:rPr>
        <w:t xml:space="preserve">When the child is finally put on medication, it is prudential that there is a keen observation on follow up in ensuring that the child is indeed taking their medication; on time and in the right amount. Additionally, most schools assign special the responsibility of taking care of the child to class teachers or any other teacher as the case may be for handling in which case they are the parents at school. They are the ones to receive the child from the parents and are equally the ones to hand them back when school is over </w:t>
      </w:r>
      <w:r w:rsidR="00053E94">
        <w:rPr>
          <w:rFonts w:ascii="Times New Roman" w:hAnsi="Times New Roman" w:cs="Times New Roman"/>
          <w:color w:val="333333"/>
          <w:sz w:val="24"/>
          <w:szCs w:val="24"/>
          <w:shd w:val="clear" w:color="auto" w:fill="FFFFFF"/>
        </w:rPr>
        <w:t>(</w:t>
      </w:r>
      <w:r w:rsidR="00053E94">
        <w:rPr>
          <w:rFonts w:ascii="Times New Roman" w:hAnsi="Times New Roman" w:cs="Times New Roman"/>
          <w:sz w:val="24"/>
          <w:szCs w:val="24"/>
        </w:rPr>
        <w:t>Steer, 2014</w:t>
      </w:r>
      <w:r w:rsidR="00C71B28">
        <w:rPr>
          <w:rFonts w:ascii="Times New Roman" w:hAnsi="Times New Roman" w:cs="Times New Roman"/>
          <w:sz w:val="24"/>
          <w:szCs w:val="24"/>
        </w:rPr>
        <w:t xml:space="preserve">). </w:t>
      </w:r>
      <w:r>
        <w:rPr>
          <w:rFonts w:ascii="Times New Roman" w:hAnsi="Times New Roman" w:cs="Times New Roman"/>
          <w:color w:val="333333"/>
          <w:sz w:val="24"/>
          <w:szCs w:val="24"/>
          <w:shd w:val="clear" w:color="auto" w:fill="FFFFFF"/>
        </w:rPr>
        <w:t>In so doing, they get and give reports of progress from and to parents and this is a collaborative teacher-parent relationship that most schools have in place. It is of profound importance that any system or institution keeps statistics of such issues that are of special concern to the community and so the governments for analysis and subsequent handling.</w:t>
      </w:r>
    </w:p>
    <w:p w:rsidR="00F57E03" w:rsidRDefault="00F57E03" w:rsidP="00B568D6">
      <w:pPr>
        <w:spacing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 survey conducted on social media through tweeter poll showed that schools in deed were cooperative in handling the ADHD.  60% of the respondents were positive about this against 30% and 10% who did not express confidence in school`s efforts and those who had no idea respectively. Of this, 10% confirmed that they directly knew of persons who had this condition with another 40% saying they knew of the same through friends and other forms.</w:t>
      </w:r>
    </w:p>
    <w:p w:rsidR="00B568D6" w:rsidRPr="00B568D6" w:rsidRDefault="00B568D6" w:rsidP="00B568D6">
      <w:pPr>
        <w:spacing w:line="480" w:lineRule="auto"/>
        <w:ind w:firstLine="720"/>
        <w:rPr>
          <w:rFonts w:ascii="Times New Roman" w:hAnsi="Times New Roman" w:cs="Times New Roman"/>
          <w:color w:val="333333"/>
          <w:sz w:val="24"/>
          <w:szCs w:val="24"/>
          <w:shd w:val="clear" w:color="auto" w:fill="FFFFFF"/>
        </w:rPr>
      </w:pPr>
      <w:bookmarkStart w:id="0" w:name="_GoBack"/>
      <w:bookmarkEnd w:id="0"/>
    </w:p>
    <w:p w:rsidR="007C0D87" w:rsidRPr="00E32FC2" w:rsidRDefault="007C0D87" w:rsidP="00F57E03">
      <w:pPr>
        <w:spacing w:line="480" w:lineRule="auto"/>
        <w:rPr>
          <w:rFonts w:ascii="Times New Roman" w:hAnsi="Times New Roman" w:cs="Times New Roman"/>
          <w:sz w:val="24"/>
          <w:szCs w:val="24"/>
        </w:rPr>
      </w:pPr>
    </w:p>
    <w:p w:rsidR="00DA344F" w:rsidRDefault="00F30D96" w:rsidP="002074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C0D87" w:rsidRDefault="007C0D87" w:rsidP="007C0D8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McCarthy, A.A, (2010): Misuse and Abuse of ADHD Medication </w:t>
      </w:r>
    </w:p>
    <w:p w:rsidR="007C0D87" w:rsidRDefault="007C0D87" w:rsidP="007C0D8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Steer, C</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2014): Dealing with the school system and ADHD</w:t>
      </w:r>
    </w:p>
    <w:p w:rsidR="007C0D87" w:rsidRDefault="007C0D87" w:rsidP="007C0D8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Woerner</w:t>
      </w:r>
      <w:proofErr w:type="spellEnd"/>
      <w:r>
        <w:rPr>
          <w:rFonts w:ascii="Times New Roman" w:hAnsi="Times New Roman" w:cs="Times New Roman"/>
          <w:sz w:val="24"/>
          <w:szCs w:val="24"/>
        </w:rPr>
        <w:t>, A. (2014): Ritalin may pose brain risks for young people without ADHD,</w:t>
      </w:r>
    </w:p>
    <w:p w:rsidR="00F1249C" w:rsidRDefault="00F1249C" w:rsidP="00F1249C">
      <w:pPr>
        <w:pStyle w:val="Heading1"/>
        <w:spacing w:before="0" w:beforeAutospacing="0" w:after="0" w:afterAutospacing="0"/>
        <w:rPr>
          <w:color w:val="1B3163"/>
        </w:rPr>
      </w:pPr>
    </w:p>
    <w:p w:rsidR="00F30D96" w:rsidRDefault="00F30D96" w:rsidP="00F30D96">
      <w:pPr>
        <w:spacing w:line="480" w:lineRule="auto"/>
        <w:rPr>
          <w:rFonts w:ascii="Times New Roman" w:hAnsi="Times New Roman" w:cs="Times New Roman"/>
          <w:sz w:val="24"/>
          <w:szCs w:val="24"/>
        </w:rPr>
      </w:pPr>
    </w:p>
    <w:p w:rsidR="00CB6F0B" w:rsidRPr="00CB6F0B" w:rsidRDefault="00CB6F0B" w:rsidP="00F57E03">
      <w:pPr>
        <w:spacing w:line="480" w:lineRule="auto"/>
        <w:jc w:val="center"/>
        <w:rPr>
          <w:rFonts w:ascii="Times New Roman" w:hAnsi="Times New Roman" w:cs="Times New Roman"/>
          <w:sz w:val="24"/>
          <w:szCs w:val="24"/>
        </w:rPr>
      </w:pPr>
    </w:p>
    <w:sectPr w:rsidR="00CB6F0B" w:rsidRPr="00CB6F0B" w:rsidSect="00CB6F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27C" w:rsidRDefault="00EA427C" w:rsidP="00CB6F0B">
      <w:pPr>
        <w:spacing w:after="0" w:line="240" w:lineRule="auto"/>
      </w:pPr>
      <w:r>
        <w:separator/>
      </w:r>
    </w:p>
  </w:endnote>
  <w:endnote w:type="continuationSeparator" w:id="0">
    <w:p w:rsidR="00EA427C" w:rsidRDefault="00EA427C" w:rsidP="00CB6F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27C" w:rsidRDefault="00EA427C" w:rsidP="00CB6F0B">
      <w:pPr>
        <w:spacing w:after="0" w:line="240" w:lineRule="auto"/>
      </w:pPr>
      <w:r>
        <w:separator/>
      </w:r>
    </w:p>
  </w:footnote>
  <w:footnote w:type="continuationSeparator" w:id="0">
    <w:p w:rsidR="00EA427C" w:rsidRDefault="00EA427C" w:rsidP="00CB6F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7478903"/>
      <w:docPartObj>
        <w:docPartGallery w:val="Page Numbers (Top of Page)"/>
        <w:docPartUnique/>
      </w:docPartObj>
    </w:sdtPr>
    <w:sdtEndPr>
      <w:rPr>
        <w:rFonts w:ascii="Times New Roman" w:hAnsi="Times New Roman" w:cs="Times New Roman"/>
        <w:noProof/>
        <w:sz w:val="24"/>
        <w:szCs w:val="24"/>
      </w:rPr>
    </w:sdtEndPr>
    <w:sdtContent>
      <w:p w:rsidR="00CB6F0B" w:rsidRPr="00CB6F0B" w:rsidRDefault="00CB6F0B">
        <w:pPr>
          <w:pStyle w:val="Header"/>
          <w:jc w:val="right"/>
          <w:rPr>
            <w:rFonts w:ascii="Times New Roman" w:hAnsi="Times New Roman" w:cs="Times New Roman"/>
            <w:sz w:val="24"/>
            <w:szCs w:val="24"/>
          </w:rPr>
        </w:pPr>
        <w:r w:rsidRPr="00CB6F0B">
          <w:rPr>
            <w:rFonts w:ascii="Times New Roman" w:hAnsi="Times New Roman" w:cs="Times New Roman"/>
            <w:sz w:val="24"/>
            <w:szCs w:val="24"/>
          </w:rPr>
          <w:t>ATTENTION DEFICIT DISORDER</w:t>
        </w:r>
        <w:r>
          <w:rPr>
            <w:rFonts w:ascii="Times New Roman" w:hAnsi="Times New Roman" w:cs="Times New Roman"/>
            <w:sz w:val="24"/>
            <w:szCs w:val="24"/>
          </w:rPr>
          <w:t xml:space="preserve">                                                                                             </w:t>
        </w:r>
        <w:r w:rsidRPr="00CB6F0B">
          <w:rPr>
            <w:rFonts w:ascii="Times New Roman" w:hAnsi="Times New Roman" w:cs="Times New Roman"/>
            <w:sz w:val="24"/>
            <w:szCs w:val="24"/>
          </w:rPr>
          <w:t xml:space="preserve"> </w:t>
        </w:r>
        <w:r w:rsidR="005D3B67" w:rsidRPr="00CB6F0B">
          <w:rPr>
            <w:rFonts w:ascii="Times New Roman" w:hAnsi="Times New Roman" w:cs="Times New Roman"/>
            <w:sz w:val="24"/>
            <w:szCs w:val="24"/>
          </w:rPr>
          <w:fldChar w:fldCharType="begin"/>
        </w:r>
        <w:r w:rsidRPr="00CB6F0B">
          <w:rPr>
            <w:rFonts w:ascii="Times New Roman" w:hAnsi="Times New Roman" w:cs="Times New Roman"/>
            <w:sz w:val="24"/>
            <w:szCs w:val="24"/>
          </w:rPr>
          <w:instrText xml:space="preserve"> PAGE   \* MERGEFORMAT </w:instrText>
        </w:r>
        <w:r w:rsidR="005D3B67" w:rsidRPr="00CB6F0B">
          <w:rPr>
            <w:rFonts w:ascii="Times New Roman" w:hAnsi="Times New Roman" w:cs="Times New Roman"/>
            <w:sz w:val="24"/>
            <w:szCs w:val="24"/>
          </w:rPr>
          <w:fldChar w:fldCharType="separate"/>
        </w:r>
        <w:r w:rsidR="00A11B8B">
          <w:rPr>
            <w:rFonts w:ascii="Times New Roman" w:hAnsi="Times New Roman" w:cs="Times New Roman"/>
            <w:noProof/>
            <w:sz w:val="24"/>
            <w:szCs w:val="24"/>
          </w:rPr>
          <w:t>5</w:t>
        </w:r>
        <w:r w:rsidR="005D3B67" w:rsidRPr="00CB6F0B">
          <w:rPr>
            <w:rFonts w:ascii="Times New Roman" w:hAnsi="Times New Roman" w:cs="Times New Roman"/>
            <w:noProof/>
            <w:sz w:val="24"/>
            <w:szCs w:val="24"/>
          </w:rPr>
          <w:fldChar w:fldCharType="end"/>
        </w:r>
      </w:p>
    </w:sdtContent>
  </w:sdt>
  <w:p w:rsidR="00CB6F0B" w:rsidRDefault="00CB6F0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0B" w:rsidRDefault="00CB6F0B">
    <w:pPr>
      <w:pStyle w:val="Header"/>
    </w:pPr>
    <w:r>
      <w:t xml:space="preserve">Running head: </w:t>
    </w:r>
    <w:r w:rsidRPr="00CB6F0B">
      <w:rPr>
        <w:rFonts w:ascii="Times New Roman" w:hAnsi="Times New Roman" w:cs="Times New Roman"/>
        <w:sz w:val="24"/>
        <w:szCs w:val="24"/>
      </w:rPr>
      <w:t>ATTENTION DEFICIT DISORDER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B6F0B"/>
    <w:rsid w:val="00053E94"/>
    <w:rsid w:val="00063B89"/>
    <w:rsid w:val="00122CEF"/>
    <w:rsid w:val="00207489"/>
    <w:rsid w:val="00362228"/>
    <w:rsid w:val="003868D3"/>
    <w:rsid w:val="00471D86"/>
    <w:rsid w:val="004A76EE"/>
    <w:rsid w:val="005143C8"/>
    <w:rsid w:val="005D3B67"/>
    <w:rsid w:val="00631561"/>
    <w:rsid w:val="00675E6C"/>
    <w:rsid w:val="0073207D"/>
    <w:rsid w:val="00763C6A"/>
    <w:rsid w:val="007C0D87"/>
    <w:rsid w:val="008A5F35"/>
    <w:rsid w:val="0098234F"/>
    <w:rsid w:val="00A11B8B"/>
    <w:rsid w:val="00A13BF0"/>
    <w:rsid w:val="00A84B48"/>
    <w:rsid w:val="00B568D6"/>
    <w:rsid w:val="00C71B28"/>
    <w:rsid w:val="00CB6F0B"/>
    <w:rsid w:val="00D776E9"/>
    <w:rsid w:val="00D94CAF"/>
    <w:rsid w:val="00DA344F"/>
    <w:rsid w:val="00E67B25"/>
    <w:rsid w:val="00EA427C"/>
    <w:rsid w:val="00F1249C"/>
    <w:rsid w:val="00F30D96"/>
    <w:rsid w:val="00F57E0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B67"/>
  </w:style>
  <w:style w:type="paragraph" w:styleId="Heading1">
    <w:name w:val="heading 1"/>
    <w:basedOn w:val="Normal"/>
    <w:link w:val="Heading1Char"/>
    <w:uiPriority w:val="9"/>
    <w:qFormat/>
    <w:rsid w:val="00F124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F0B"/>
  </w:style>
  <w:style w:type="paragraph" w:styleId="Footer">
    <w:name w:val="footer"/>
    <w:basedOn w:val="Normal"/>
    <w:link w:val="FooterChar"/>
    <w:uiPriority w:val="99"/>
    <w:unhideWhenUsed/>
    <w:rsid w:val="00CB6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F0B"/>
  </w:style>
  <w:style w:type="character" w:styleId="Hyperlink">
    <w:name w:val="Hyperlink"/>
    <w:basedOn w:val="DefaultParagraphFont"/>
    <w:uiPriority w:val="99"/>
    <w:unhideWhenUsed/>
    <w:rsid w:val="00F57E03"/>
    <w:rPr>
      <w:color w:val="0000FF" w:themeColor="hyperlink"/>
      <w:u w:val="single"/>
    </w:rPr>
  </w:style>
  <w:style w:type="character" w:customStyle="1" w:styleId="Heading1Char">
    <w:name w:val="Heading 1 Char"/>
    <w:basedOn w:val="DefaultParagraphFont"/>
    <w:link w:val="Heading1"/>
    <w:uiPriority w:val="9"/>
    <w:rsid w:val="00F1249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1249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124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F0B"/>
  </w:style>
  <w:style w:type="paragraph" w:styleId="Footer">
    <w:name w:val="footer"/>
    <w:basedOn w:val="Normal"/>
    <w:link w:val="FooterChar"/>
    <w:uiPriority w:val="99"/>
    <w:unhideWhenUsed/>
    <w:rsid w:val="00CB6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F0B"/>
  </w:style>
  <w:style w:type="character" w:styleId="Hyperlink">
    <w:name w:val="Hyperlink"/>
    <w:basedOn w:val="DefaultParagraphFont"/>
    <w:uiPriority w:val="99"/>
    <w:unhideWhenUsed/>
    <w:rsid w:val="00F57E03"/>
    <w:rPr>
      <w:color w:val="0000FF" w:themeColor="hyperlink"/>
      <w:u w:val="single"/>
    </w:rPr>
  </w:style>
  <w:style w:type="character" w:customStyle="1" w:styleId="Heading1Char">
    <w:name w:val="Heading 1 Char"/>
    <w:basedOn w:val="DefaultParagraphFont"/>
    <w:link w:val="Heading1"/>
    <w:uiPriority w:val="9"/>
    <w:rsid w:val="00F1249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124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153136">
      <w:bodyDiv w:val="1"/>
      <w:marLeft w:val="0"/>
      <w:marRight w:val="0"/>
      <w:marTop w:val="0"/>
      <w:marBottom w:val="0"/>
      <w:divBdr>
        <w:top w:val="none" w:sz="0" w:space="0" w:color="auto"/>
        <w:left w:val="none" w:sz="0" w:space="0" w:color="auto"/>
        <w:bottom w:val="none" w:sz="0" w:space="0" w:color="auto"/>
        <w:right w:val="none" w:sz="0" w:space="0" w:color="auto"/>
      </w:divBdr>
      <w:divsChild>
        <w:div w:id="1185098144">
          <w:marLeft w:val="0"/>
          <w:marRight w:val="0"/>
          <w:marTop w:val="0"/>
          <w:marBottom w:val="240"/>
          <w:divBdr>
            <w:top w:val="none" w:sz="0" w:space="0" w:color="auto"/>
            <w:left w:val="none" w:sz="0" w:space="0" w:color="auto"/>
            <w:bottom w:val="none" w:sz="0" w:space="0" w:color="auto"/>
            <w:right w:val="none" w:sz="0" w:space="0" w:color="auto"/>
          </w:divBdr>
          <w:divsChild>
            <w:div w:id="199891941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2129154700">
      <w:bodyDiv w:val="1"/>
      <w:marLeft w:val="0"/>
      <w:marRight w:val="0"/>
      <w:marTop w:val="0"/>
      <w:marBottom w:val="0"/>
      <w:divBdr>
        <w:top w:val="none" w:sz="0" w:space="0" w:color="auto"/>
        <w:left w:val="none" w:sz="0" w:space="0" w:color="auto"/>
        <w:bottom w:val="none" w:sz="0" w:space="0" w:color="auto"/>
        <w:right w:val="none" w:sz="0" w:space="0" w:color="auto"/>
      </w:divBdr>
      <w:divsChild>
        <w:div w:id="608436534">
          <w:marLeft w:val="0"/>
          <w:marRight w:val="0"/>
          <w:marTop w:val="0"/>
          <w:marBottom w:val="0"/>
          <w:divBdr>
            <w:top w:val="none" w:sz="0" w:space="0" w:color="auto"/>
            <w:left w:val="none" w:sz="0" w:space="0" w:color="auto"/>
            <w:bottom w:val="none" w:sz="0" w:space="0" w:color="auto"/>
            <w:right w:val="none" w:sz="0" w:space="0" w:color="auto"/>
          </w:divBdr>
        </w:div>
        <w:div w:id="2087604273">
          <w:marLeft w:val="0"/>
          <w:marRight w:val="0"/>
          <w:marTop w:val="0"/>
          <w:marBottom w:val="0"/>
          <w:divBdr>
            <w:top w:val="none" w:sz="0" w:space="0" w:color="auto"/>
            <w:left w:val="none" w:sz="0" w:space="0" w:color="auto"/>
            <w:bottom w:val="none" w:sz="0" w:space="0" w:color="auto"/>
            <w:right w:val="none" w:sz="0" w:space="0" w:color="auto"/>
          </w:divBdr>
          <w:divsChild>
            <w:div w:id="235551845">
              <w:marLeft w:val="0"/>
              <w:marRight w:val="275"/>
              <w:marTop w:val="0"/>
              <w:marBottom w:val="0"/>
              <w:divBdr>
                <w:top w:val="none" w:sz="0" w:space="0" w:color="auto"/>
                <w:left w:val="none" w:sz="0" w:space="0" w:color="auto"/>
                <w:bottom w:val="none" w:sz="0" w:space="0" w:color="auto"/>
                <w:right w:val="none" w:sz="0" w:space="0" w:color="auto"/>
              </w:divBdr>
              <w:divsChild>
                <w:div w:id="530843001">
                  <w:marLeft w:val="0"/>
                  <w:marRight w:val="0"/>
                  <w:marTop w:val="0"/>
                  <w:marBottom w:val="0"/>
                  <w:divBdr>
                    <w:top w:val="none" w:sz="0" w:space="0" w:color="auto"/>
                    <w:left w:val="none" w:sz="0" w:space="0" w:color="auto"/>
                    <w:bottom w:val="none" w:sz="0" w:space="0" w:color="auto"/>
                    <w:right w:val="none" w:sz="0" w:space="0" w:color="auto"/>
                  </w:divBdr>
                  <w:divsChild>
                    <w:div w:id="1481919771">
                      <w:marLeft w:val="0"/>
                      <w:marRight w:val="0"/>
                      <w:marTop w:val="0"/>
                      <w:marBottom w:val="0"/>
                      <w:divBdr>
                        <w:top w:val="none" w:sz="0" w:space="0" w:color="auto"/>
                        <w:left w:val="none" w:sz="0" w:space="0" w:color="auto"/>
                        <w:bottom w:val="none" w:sz="0" w:space="0" w:color="auto"/>
                        <w:right w:val="none" w:sz="0" w:space="0" w:color="auto"/>
                      </w:divBdr>
                      <w:divsChild>
                        <w:div w:id="514882357">
                          <w:marLeft w:val="0"/>
                          <w:marRight w:val="0"/>
                          <w:marTop w:val="0"/>
                          <w:marBottom w:val="0"/>
                          <w:divBdr>
                            <w:top w:val="none" w:sz="0" w:space="0" w:color="auto"/>
                            <w:left w:val="none" w:sz="0" w:space="0" w:color="auto"/>
                            <w:bottom w:val="none" w:sz="0" w:space="0" w:color="auto"/>
                            <w:right w:val="none" w:sz="0" w:space="0" w:color="auto"/>
                          </w:divBdr>
                          <w:divsChild>
                            <w:div w:id="1658146178">
                              <w:marLeft w:val="0"/>
                              <w:marRight w:val="0"/>
                              <w:marTop w:val="0"/>
                              <w:marBottom w:val="0"/>
                              <w:divBdr>
                                <w:top w:val="none" w:sz="0" w:space="0" w:color="auto"/>
                                <w:left w:val="none" w:sz="0" w:space="0" w:color="auto"/>
                                <w:bottom w:val="none" w:sz="0" w:space="0" w:color="auto"/>
                                <w:right w:val="none" w:sz="0" w:space="0" w:color="auto"/>
                              </w:divBdr>
                              <w:divsChild>
                                <w:div w:id="199278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1169</Words>
  <Characters>6665</Characters>
  <Application>Microsoft Office Word</Application>
  <DocSecurity>0</DocSecurity>
  <Lines>55</Lines>
  <Paragraphs>15</Paragraphs>
  <ScaleCrop>false</ScaleCrop>
  <Company/>
  <LinksUpToDate>false</LinksUpToDate>
  <CharactersWithSpaces>7819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2018-06-12T21:53:00Z</dcterms:created>
  <dcterms:modified xsi:type="dcterms:W3CDTF">2018-06-12T21:53:00Z</dcterms:modified>
</cp:coreProperties>
</file>